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32"/>
          <w:szCs w:val="32"/>
        </w:rPr>
      </w:pPr>
      <w:r>
        <w:rPr/>
        <mc:AlternateContent>
          <mc:Choice Requires="wps">
            <w:drawing>
              <wp:anchor behindDoc="0" distT="10160" distB="15875" distL="21590" distR="44450" simplePos="0" locked="0" layoutInCell="0" allowOverlap="1" relativeHeight="4">
                <wp:simplePos x="0" y="0"/>
                <wp:positionH relativeFrom="column">
                  <wp:posOffset>-193040</wp:posOffset>
                </wp:positionH>
                <wp:positionV relativeFrom="paragraph">
                  <wp:posOffset>664845</wp:posOffset>
                </wp:positionV>
                <wp:extent cx="1894840" cy="877570"/>
                <wp:effectExtent l="31115" t="13970" r="45720" b="15875"/>
                <wp:wrapNone/>
                <wp:docPr id="1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80" cy="87768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14522,l14155,5325l18380,4457l16702,7315l21097,8137l17607,10475l21600,13290l16837,12942l18145,18095l14020,14457l13247,19737l10532,14935l8485,21600l7715,15627l4762,17617l5667,13937l135,14587l3722,11775l,8615l4627,7617l370,2295l7312,6320l8352,2295xe">
                <v:stroke joinstyle="miter"/>
                <v:formulas>
                  <v:f eqn="val 4627"/>
                  <v:f eqn="val 8485"/>
                  <v:f eqn="val 16702"/>
                  <v:f eqn="val 14522"/>
                  <v:f eqn="val 6320"/>
                  <v:f eqn="val 8615"/>
                  <v:f eqn="val 13937"/>
                  <v:f eqn="val 13290"/>
                </v:formulas>
                <v:path gradientshapeok="t" o:connecttype="rect" textboxrect="@0,@4,@2,@6"/>
              </v:shapetype>
              <v:shape id="shape_0" ID="Forme1" path="m10800,5800l14522,0l14155,5325l18380,4457l16702,7315l21097,8137l17607,10475l21600,13290l16837,12942l18145,18095l14020,14457l13247,19737l10532,14935l8485,21600l7715,15627l4762,17617l5667,13937l135,14587l3722,11775l0,8615l4627,7617l370,2295l7312,6320l8352,2295xe" fillcolor="#d6e3bc" stroked="t" o:allowincell="f" style="position:absolute;margin-left:-15.2pt;margin-top:52.35pt;width:149.15pt;height:69.05pt;mso-wrap-style:none;v-text-anchor:middle" type="_x0000_t71">
                <v:fill o:detectmouseclick="t" color2="white"/>
                <v:stroke color="#c2d69b" weight="1260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1948180" cy="1677670"/>
            <wp:effectExtent l="0" t="0" r="0" b="0"/>
            <wp:docPr id="2" name="Image 2" descr="C:\Users\laurent\Desktop\APPMA.R\logo\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laurent\Desktop\APPMA.R\logo\logo 201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38" r="1711" b="3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361315</wp:posOffset>
                </wp:positionH>
                <wp:positionV relativeFrom="paragraph">
                  <wp:posOffset>970915</wp:posOffset>
                </wp:positionV>
                <wp:extent cx="732790" cy="271780"/>
                <wp:effectExtent l="0" t="0" r="0" b="0"/>
                <wp:wrapNone/>
                <wp:docPr id="3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" cy="271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GRATUIT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2" path="m0,0l-2147483645,0l-2147483645,-2147483646l0,-2147483646xe" fillcolor="#ccffff" stroked="t" o:allowincell="f" style="position:absolute;margin-left:28.45pt;margin-top:76.45pt;width:57.65pt;height:21.35pt;mso-wrap-style:square;v-text-anchor:top">
                <v:fill o:detectmouseclick="t" type="solid" color2="#330000"/>
                <v:stroke color="white" weight="72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>GRATUIT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-288290</wp:posOffset>
                </wp:positionH>
                <wp:positionV relativeFrom="paragraph">
                  <wp:posOffset>-513080</wp:posOffset>
                </wp:positionV>
                <wp:extent cx="6856095" cy="336550"/>
                <wp:effectExtent l="1270" t="635" r="0" b="635"/>
                <wp:wrapNone/>
                <wp:docPr id="5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200" cy="3366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Amicale des pêcheurs à la ligne de Riaillé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path="m0,0l-2147483645,0l-2147483645,-2147483646l0,-2147483646xe" fillcolor="#ccffcc" stroked="t" o:allowincell="f" style="position:absolute;margin-left:-22.7pt;margin-top:-40.4pt;width:539.8pt;height:26.45pt;mso-wrap-style:square;v-text-anchor:top">
                <v:fill o:detectmouseclick="t" type="solid" color2="#330033"/>
                <v:stroke color="black" weight="72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Amicale des pêcheurs à la ligne de Riaillé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Nous organisons une  journée d’animation de découverte  de la pêche aux leurres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pour les enfants de 12  à 16 ans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mercredi 30 Octobre  à Riaillé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Programme :</w:t>
      </w:r>
    </w:p>
    <w:p>
      <w:pPr>
        <w:pStyle w:val="Normal"/>
        <w:rPr>
          <w:b/>
          <w:b/>
          <w:sz w:val="24"/>
          <w:szCs w:val="24"/>
        </w:rPr>
      </w:pPr>
      <w:r>
        <w:rPr>
          <w:rFonts w:eastAsia="Wingdings 2" w:cs="Wingdings 2" w:ascii="Wingdings 2" w:hAnsi="Wingdings 2"/>
          <w:b/>
          <w:sz w:val="40"/>
          <w:szCs w:val="40"/>
        </w:rPr>
        <w:t></w:t>
      </w:r>
      <w:r>
        <w:rPr>
          <w:b/>
          <w:sz w:val="40"/>
          <w:szCs w:val="40"/>
        </w:rPr>
        <w:t xml:space="preserve">  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Le matin 9h30  à 12h30 salle des Lilas ( haut du parking, près de l’orange bleue )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Présentation des différents leurres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Apprentissage montage de lignes : réalisation de nœuds et techniques de lancer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L’après- midi pêche  de 14h00 à 16 h30, et  retour à la salle </w:t>
      </w:r>
    </w:p>
    <w:p>
      <w:pPr>
        <w:pStyle w:val="Normal"/>
        <w:rPr>
          <w:b/>
          <w:b/>
          <w:sz w:val="24"/>
          <w:szCs w:val="24"/>
        </w:rPr>
      </w:pPr>
      <w:r>
        <w:rPr>
          <w:rFonts w:eastAsia="Wingdings 2" w:cs="Wingdings 2" w:ascii="Wingdings 2" w:hAnsi="Wingdings 2"/>
          <w:b/>
          <w:sz w:val="56"/>
          <w:szCs w:val="56"/>
        </w:rPr>
        <w:t></w:t>
      </w:r>
      <w:r>
        <w:rPr>
          <w:b/>
          <w:sz w:val="56"/>
          <w:szCs w:val="56"/>
        </w:rPr>
        <w:t xml:space="preserve"> </w:t>
      </w:r>
      <w:r>
        <w:rPr>
          <w:b/>
          <w:sz w:val="24"/>
          <w:szCs w:val="24"/>
        </w:rPr>
        <w:t>Prévoir un pique-nique, casquette  une paire de botte, et un habit de pluie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>Le matériel de pêche sera mis à disposition</w:t>
      </w:r>
    </w:p>
    <w:p>
      <w:pPr>
        <w:pStyle w:val="Normal"/>
        <w:rPr>
          <w:b/>
          <w:b/>
          <w:sz w:val="24"/>
          <w:szCs w:val="24"/>
        </w:rPr>
      </w:pPr>
      <w:r>
        <w:rPr/>
      </w:r>
    </w:p>
    <w:p>
      <w:pPr>
        <w:pStyle w:val="Normal"/>
        <w:rPr>
          <w:b/>
          <w:b/>
          <w:sz w:val="24"/>
          <w:szCs w:val="24"/>
        </w:rPr>
      </w:pPr>
      <w:r>
        <w:rPr/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u w:val="single"/>
        </w:rPr>
      </w:pPr>
      <w:r>
        <w:rPr>
          <w:rFonts w:eastAsia="Wingdings 2" w:cs="Wingdings 2" w:ascii="Wingdings 2" w:hAnsi="Wingdings 2"/>
          <w:b/>
          <w:sz w:val="56"/>
          <w:szCs w:val="56"/>
        </w:rPr>
        <w:t></w:t>
      </w:r>
      <w:r>
        <w:rPr>
          <w:b/>
          <w:u w:val="single"/>
        </w:rPr>
        <w:t>ATTENTION SEULEMENT 10 JEUNES PAR JOURNÉE</w:t>
      </w:r>
    </w:p>
    <w:p>
      <w:pPr>
        <w:pStyle w:val="Normal"/>
        <w:jc w:val="center"/>
        <w:rPr>
          <w:b/>
          <w:b/>
        </w:rPr>
      </w:pPr>
      <w:r>
        <w:rPr>
          <w:b/>
          <w:sz w:val="24"/>
          <w:szCs w:val="24"/>
        </w:rPr>
        <w:t xml:space="preserve">Pour tous renseignements complémentaires contactez Laurent SALIOU : 06 15 35 04 85 </w:t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Formulaire d’inscription, date limite des inscriptions le 28 octobre      </w:t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/>
        <mc:AlternateContent>
          <mc:Choice Requires="wps">
            <w:drawing>
              <wp:anchor behindDoc="0" distT="10160" distB="15875" distL="21590" distR="44450" simplePos="0" locked="0" layoutInCell="0" allowOverlap="1" relativeHeight="7">
                <wp:simplePos x="0" y="0"/>
                <wp:positionH relativeFrom="column">
                  <wp:posOffset>-40640</wp:posOffset>
                </wp:positionH>
                <wp:positionV relativeFrom="paragraph">
                  <wp:posOffset>817245</wp:posOffset>
                </wp:positionV>
                <wp:extent cx="1894840" cy="877570"/>
                <wp:effectExtent l="31115" t="13970" r="45720" b="15875"/>
                <wp:wrapNone/>
                <wp:docPr id="7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680" cy="87768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c2d6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4" path="m10800,5800l14522,0l14155,5325l18380,4457l16702,7315l21097,8137l17607,10475l21600,13290l16837,12942l18145,18095l14020,14457l13247,19737l10532,14935l8485,21600l7715,15627l4762,17617l5667,13937l135,14587l3722,11775l0,8615l4627,7617l370,2295l7312,6320l8352,2295xe" fillcolor="#d6e3bc" stroked="t" o:allowincell="f" style="position:absolute;margin-left:-3.2pt;margin-top:64.35pt;width:149.15pt;height:69.05pt;mso-wrap-style:none;v-text-anchor:middle" type="_x0000_t71">
                <v:fill o:detectmouseclick="t" color2="white"/>
                <v:stroke color="#c2d69b" weight="1260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1948180" cy="1677670"/>
            <wp:effectExtent l="0" t="0" r="0" b="0"/>
            <wp:docPr id="8" name="Image3" descr="C:\Users\laurent\Desktop\APPMA.R\logo\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C:\Users\laurent\Desktop\APPMA.R\logo\logo 201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938" r="1711" b="3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513715</wp:posOffset>
                </wp:positionH>
                <wp:positionV relativeFrom="paragraph">
                  <wp:posOffset>1123315</wp:posOffset>
                </wp:positionV>
                <wp:extent cx="732790" cy="271780"/>
                <wp:effectExtent l="0" t="0" r="0" b="0"/>
                <wp:wrapNone/>
                <wp:docPr id="9" name="Cadr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" cy="271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GRATUIT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4" path="m0,0l-2147483645,0l-2147483645,-2147483646l0,-2147483646xe" fillcolor="#ccffff" stroked="t" o:allowincell="f" style="position:absolute;margin-left:40.45pt;margin-top:88.45pt;width:57.65pt;height:21.35pt;mso-wrap-style:square;v-text-anchor:top">
                <v:fill o:detectmouseclick="t" type="solid" color2="#330000"/>
                <v:stroke color="white" weight="72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 xml:space="preserve"> </w:t>
                      </w:r>
                      <w:r>
                        <w:rPr/>
                        <w:t>GRATUIT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-135890</wp:posOffset>
                </wp:positionH>
                <wp:positionV relativeFrom="paragraph">
                  <wp:posOffset>-360680</wp:posOffset>
                </wp:positionV>
                <wp:extent cx="6570345" cy="336550"/>
                <wp:effectExtent l="1270" t="635" r="0" b="635"/>
                <wp:wrapNone/>
                <wp:docPr id="11" name="Cadr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360" cy="3366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Amicale des pêcheurs à la ligne de Riaillé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3" path="m0,0l-2147483645,0l-2147483645,-2147483646l0,-2147483646xe" fillcolor="#ccffcc" stroked="t" o:allowincell="f" style="position:absolute;margin-left:-10.7pt;margin-top:-28.4pt;width:517.3pt;height:26.45pt;mso-wrap-style:square;v-text-anchor:top">
                <v:fill o:detectmouseclick="t" type="solid" color2="#330033"/>
                <v:stroke color="black" weight="72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Amicale des pêcheurs à la ligne de Riaillé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tbl>
      <w:tblPr>
        <w:tblW w:w="9196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9196"/>
      </w:tblGrid>
      <w:tr>
        <w:trPr>
          <w:trHeight w:val="300" w:hRule="atLeast"/>
        </w:trPr>
        <w:tc>
          <w:tcPr>
            <w:tcW w:w="91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les fiches sont à déposer soit au Riant’Café au plus tard le 27 Octobre</w:t>
            </w:r>
          </w:p>
        </w:tc>
      </w:tr>
      <w:tr>
        <w:trPr>
          <w:trHeight w:val="300" w:hRule="atLeast"/>
        </w:trPr>
        <w:tc>
          <w:tcPr>
            <w:tcW w:w="91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ind w:left="1490" w:hanging="149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soit  par mail : amicale-pecheurs-riaille@aappma 44.fr</w:t>
            </w:r>
          </w:p>
        </w:tc>
      </w:tr>
      <w:tr>
        <w:trPr>
          <w:trHeight w:val="300" w:hRule="atLeast"/>
        </w:trPr>
        <w:tc>
          <w:tcPr>
            <w:tcW w:w="91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Votre inscription vous sera confirmée au plus tard le 28 octobre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</w:r>
    </w:p>
    <w:tbl>
      <w:tblPr>
        <w:tblW w:w="650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4a0"/>
      </w:tblPr>
      <w:tblGrid>
        <w:gridCol w:w="1140"/>
        <w:gridCol w:w="1159"/>
        <w:gridCol w:w="4201"/>
      </w:tblGrid>
      <w:tr>
        <w:trPr>
          <w:trHeight w:val="375" w:hRule="atLeast"/>
        </w:trPr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Fiche d'inscription animation 2024</w:t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</w:tr>
      <w:tr>
        <w:trPr>
          <w:trHeight w:val="375" w:hRule="atLeast"/>
        </w:trPr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Jeudi 30  octobre Salle des Lilas Riaillé</w:t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nom</w:t>
            </w:r>
          </w:p>
        </w:tc>
        <w:tc>
          <w:tcPr>
            <w:tcW w:w="42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prénom</w:t>
            </w:r>
          </w:p>
        </w:tc>
        <w:tc>
          <w:tcPr>
            <w:tcW w:w="42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date de naissance</w:t>
            </w:r>
          </w:p>
        </w:tc>
        <w:tc>
          <w:tcPr>
            <w:tcW w:w="42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adresse</w:t>
            </w:r>
          </w:p>
        </w:tc>
        <w:tc>
          <w:tcPr>
            <w:tcW w:w="42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mail</w:t>
            </w:r>
          </w:p>
        </w:tc>
        <w:tc>
          <w:tcPr>
            <w:tcW w:w="42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tel</w:t>
            </w:r>
          </w:p>
        </w:tc>
        <w:tc>
          <w:tcPr>
            <w:tcW w:w="42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114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oui</w:t>
            </w:r>
          </w:p>
        </w:tc>
        <w:tc>
          <w:tcPr>
            <w:tcW w:w="1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non</w:t>
            </w:r>
          </w:p>
        </w:tc>
        <w:tc>
          <w:tcPr>
            <w:tcW w:w="4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Nous autorisons l'association à utiliser les photos de l'animation dans le cadre de notre communication</w:t>
            </w:r>
          </w:p>
        </w:tc>
      </w:tr>
      <w:tr>
        <w:trPr>
          <w:trHeight w:val="300" w:hRule="atLeast"/>
        </w:trPr>
        <w:tc>
          <w:tcPr>
            <w:tcW w:w="11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11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  <w:t>Signatures des parents ou représentant légal</w:t>
            </w:r>
          </w:p>
        </w:tc>
        <w:tc>
          <w:tcPr>
            <w:tcW w:w="42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  <w:tr>
        <w:trPr>
          <w:trHeight w:val="300" w:hRule="atLeast"/>
        </w:trPr>
        <w:tc>
          <w:tcPr>
            <w:tcW w:w="229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  <w:tc>
          <w:tcPr>
            <w:tcW w:w="42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fr-FR"/>
              </w:rPr>
            </w:r>
          </w:p>
        </w:tc>
      </w:tr>
    </w:tbl>
    <w:p>
      <w:pPr>
        <w:pStyle w:val="Normal"/>
        <w:spacing w:before="0" w:after="200"/>
        <w:rPr>
          <w:b/>
          <w:b/>
        </w:rPr>
      </w:pPr>
      <w:r>
        <w:rPr/>
      </w:r>
    </w:p>
    <w:sectPr>
      <w:type w:val="nextPage"/>
      <w:pgSz w:w="11906" w:h="16838"/>
      <w:pgMar w:left="1134" w:right="1134" w:gutter="0" w:header="0" w:top="992" w:footer="0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 2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5608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Application>LibreOffice/7.4.4.2$Windows_X86_64 LibreOffice_project/85569322deea74ec9134968a29af2df5663baa21</Application>
  <AppVersion>15.0000</AppVersion>
  <Pages>2</Pages>
  <Words>216</Words>
  <Characters>1084</Characters>
  <CharactersWithSpaces>1300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2018-04-11T08:55:00Z</dcterms:created>
  <dc:creator>user</dc:creator>
  <dc:description/>
  <dc:language>fr-FR</dc:language>
  <cp:lastModifiedBy/>
  <cp:lastPrinted>2021-06-01T06:55:00Z</cp:lastPrinted>
  <dcterms:modified xsi:type="dcterms:W3CDTF">2024-10-09T09:04:23Z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